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A45309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Jeff Landry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Dr. Natalie Delgado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Board of Commissioners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A45309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Jeff Landry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Dr. Natalie Delgado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Board of Commissioners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A45309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April 12, 2024</w:t>
      </w:r>
      <w:r w:rsidR="00730E82" w:rsidRPr="00730E82">
        <w:rPr>
          <w:b/>
          <w:sz w:val="32"/>
          <w:szCs w:val="32"/>
        </w:rPr>
        <w:t xml:space="preserve"> </w:t>
      </w:r>
    </w:p>
    <w:p w:rsidR="00730E82" w:rsidRDefault="00730E82" w:rsidP="00730E82">
      <w:pPr>
        <w:ind w:leftChars="0" w:left="0" w:firstLineChars="0" w:firstLine="0"/>
        <w:jc w:val="center"/>
        <w:rPr>
          <w:sz w:val="32"/>
          <w:szCs w:val="32"/>
        </w:rPr>
      </w:pPr>
      <w:r w:rsidRPr="00730E82">
        <w:rPr>
          <w:sz w:val="32"/>
          <w:szCs w:val="32"/>
        </w:rPr>
        <w:t>9:00 am</w:t>
      </w:r>
      <w:r>
        <w:rPr>
          <w:sz w:val="32"/>
          <w:szCs w:val="32"/>
        </w:rPr>
        <w:t xml:space="preserve"> </w:t>
      </w:r>
      <w:r w:rsidRPr="00730E82">
        <w:rPr>
          <w:sz w:val="32"/>
          <w:szCs w:val="32"/>
        </w:rPr>
        <w:t xml:space="preserve">- 1:00 pm </w:t>
      </w:r>
    </w:p>
    <w:p w:rsidR="00730E82" w:rsidRPr="00730E82" w:rsidRDefault="00730E82" w:rsidP="00730E82">
      <w:pPr>
        <w:ind w:leftChars="0" w:left="0" w:firstLineChars="0" w:firstLine="0"/>
        <w:jc w:val="center"/>
        <w:rPr>
          <w:sz w:val="24"/>
          <w:szCs w:val="24"/>
        </w:rPr>
      </w:pPr>
      <w:r w:rsidRPr="00730E82">
        <w:rPr>
          <w:sz w:val="24"/>
          <w:szCs w:val="24"/>
        </w:rPr>
        <w:t xml:space="preserve">Louisiana </w:t>
      </w:r>
      <w:r w:rsidR="00A45309">
        <w:rPr>
          <w:sz w:val="24"/>
          <w:szCs w:val="24"/>
        </w:rPr>
        <w:t>Purchase Rm 1-100</w:t>
      </w:r>
    </w:p>
    <w:p w:rsidR="00730E82" w:rsidRDefault="00A45309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Claiborne Building</w:t>
      </w:r>
    </w:p>
    <w:p w:rsidR="00A45309" w:rsidRPr="00730E82" w:rsidRDefault="00A45309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1201 N 3</w:t>
      </w:r>
      <w:r w:rsidRPr="00A453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Street, Baton Rouge, La. 70802</w:t>
      </w:r>
    </w:p>
    <w:p w:rsidR="00987CC4" w:rsidRDefault="00987CC4" w:rsidP="00FD67E2">
      <w:pPr>
        <w:ind w:leftChars="0" w:left="0" w:firstLineChars="0" w:firstLine="0"/>
        <w:rPr>
          <w:sz w:val="24"/>
          <w:szCs w:val="24"/>
        </w:rPr>
      </w:pPr>
    </w:p>
    <w:p w:rsidR="003B2B6B" w:rsidRPr="00393467" w:rsidRDefault="00817884" w:rsidP="00817884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  <w:r w:rsidRPr="00393467">
        <w:rPr>
          <w:sz w:val="24"/>
          <w:szCs w:val="24"/>
        </w:rPr>
        <w:t>T</w:t>
      </w:r>
      <w:r w:rsidR="003B2B6B" w:rsidRPr="00393467">
        <w:rPr>
          <w:sz w:val="24"/>
          <w:szCs w:val="24"/>
        </w:rPr>
        <w:t>h</w:t>
      </w:r>
      <w:r w:rsidRPr="00393467">
        <w:rPr>
          <w:sz w:val="24"/>
          <w:szCs w:val="24"/>
        </w:rPr>
        <w:t xml:space="preserve">e state-mandated LCD </w:t>
      </w:r>
      <w:r w:rsidR="003B2B6B" w:rsidRPr="00393467">
        <w:rPr>
          <w:sz w:val="24"/>
          <w:szCs w:val="24"/>
        </w:rPr>
        <w:t xml:space="preserve">Board meets quarterly to help guide program efforts and activities related to </w:t>
      </w:r>
      <w:r w:rsidRPr="00393467">
        <w:rPr>
          <w:sz w:val="24"/>
          <w:szCs w:val="24"/>
        </w:rPr>
        <w:t>d/</w:t>
      </w:r>
      <w:r w:rsidR="003B2B6B" w:rsidRPr="00393467">
        <w:rPr>
          <w:sz w:val="24"/>
          <w:szCs w:val="24"/>
        </w:rPr>
        <w:t xml:space="preserve">Deaf, </w:t>
      </w:r>
      <w:r w:rsidRPr="00393467">
        <w:rPr>
          <w:sz w:val="24"/>
          <w:szCs w:val="24"/>
        </w:rPr>
        <w:t xml:space="preserve">DeafBlind and </w:t>
      </w:r>
      <w:r w:rsidR="00FD67E2" w:rsidRPr="00393467">
        <w:rPr>
          <w:sz w:val="24"/>
          <w:szCs w:val="24"/>
        </w:rPr>
        <w:t>hard of h</w:t>
      </w:r>
      <w:r w:rsidRPr="00393467">
        <w:rPr>
          <w:sz w:val="24"/>
          <w:szCs w:val="24"/>
        </w:rPr>
        <w:t xml:space="preserve">earing </w:t>
      </w:r>
      <w:r w:rsidR="003B2B6B" w:rsidRPr="00393467">
        <w:rPr>
          <w:sz w:val="24"/>
          <w:szCs w:val="24"/>
        </w:rPr>
        <w:t>citizens of Louisiana.</w:t>
      </w:r>
    </w:p>
    <w:p w:rsidR="003B2B6B" w:rsidRPr="00393467" w:rsidRDefault="003B2B6B">
      <w:pPr>
        <w:ind w:left="0" w:hanging="2"/>
        <w:rPr>
          <w:sz w:val="24"/>
          <w:szCs w:val="24"/>
        </w:rPr>
      </w:pPr>
    </w:p>
    <w:p w:rsidR="00393467" w:rsidRDefault="00614D65" w:rsidP="00A45309">
      <w:pPr>
        <w:ind w:left="0" w:hanging="2"/>
        <w:rPr>
          <w:sz w:val="24"/>
          <w:szCs w:val="24"/>
        </w:rPr>
      </w:pPr>
      <w:r w:rsidRPr="00393467">
        <w:rPr>
          <w:sz w:val="24"/>
          <w:szCs w:val="24"/>
        </w:rPr>
        <w:t>Live broad cas</w:t>
      </w:r>
      <w:r w:rsidR="00C37CD9" w:rsidRPr="00393467">
        <w:rPr>
          <w:sz w:val="24"/>
          <w:szCs w:val="24"/>
        </w:rPr>
        <w:t xml:space="preserve">t </w:t>
      </w:r>
      <w:r w:rsidR="00A45309">
        <w:rPr>
          <w:sz w:val="24"/>
          <w:szCs w:val="24"/>
        </w:rPr>
        <w:t xml:space="preserve">and caption link can be viewed on LCD’s website at the time of the meeting </w:t>
      </w:r>
      <w:hyperlink r:id="rId10" w:history="1">
        <w:r w:rsidR="00A45309" w:rsidRPr="0003235A">
          <w:rPr>
            <w:rStyle w:val="Hyperlink"/>
            <w:sz w:val="24"/>
            <w:szCs w:val="24"/>
          </w:rPr>
          <w:t>https://ldh.la.gov/page/LCDBoard</w:t>
        </w:r>
      </w:hyperlink>
    </w:p>
    <w:p w:rsidR="00A45309" w:rsidRDefault="00A45309" w:rsidP="00A45309">
      <w:pPr>
        <w:ind w:left="0" w:hanging="2"/>
        <w:rPr>
          <w:rStyle w:val="Hyperlink"/>
          <w:color w:val="auto"/>
          <w:sz w:val="24"/>
          <w:szCs w:val="24"/>
          <w:u w:val="none"/>
        </w:r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987CC4" w:rsidRDefault="003B2B6B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4E3F19" w:rsidRPr="002E1441" w:rsidRDefault="004E3F19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Invocation/Silent Prayer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Pledge of Allegiance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</w:p>
    <w:p w:rsidR="004E3F19" w:rsidRPr="002E1441" w:rsidRDefault="004E3F19" w:rsidP="004E3F19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  <w:sectPr w:rsidR="004E3F19" w:rsidRPr="002E1441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Minutes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Old Business</w:t>
      </w:r>
    </w:p>
    <w:p w:rsidR="0002079B" w:rsidRPr="0002079B" w:rsidRDefault="0002079B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02079B">
        <w:rPr>
          <w:rFonts w:ascii="Times New Roman" w:hAnsi="Times New Roman"/>
          <w:sz w:val="24"/>
          <w:szCs w:val="24"/>
        </w:rPr>
        <w:t>Proposed rules for LCD Administrative Code for American Sign Language Interpreters working in education settings</w:t>
      </w:r>
      <w:r>
        <w:rPr>
          <w:rFonts w:ascii="Times New Roman" w:hAnsi="Times New Roman"/>
          <w:sz w:val="24"/>
          <w:szCs w:val="24"/>
        </w:rPr>
        <w:t xml:space="preserve">- update on progress </w:t>
      </w:r>
    </w:p>
    <w:p w:rsidR="002B6CA6" w:rsidRPr="002249F7" w:rsidRDefault="0002079B" w:rsidP="002249F7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02079B">
        <w:rPr>
          <w:rFonts w:ascii="Times New Roman" w:hAnsi="Times New Roman"/>
          <w:sz w:val="24"/>
          <w:szCs w:val="24"/>
        </w:rPr>
        <w:t>Impact of SB98: Decisions regarding Act 128 on the LCD program and board structure</w:t>
      </w:r>
      <w:r>
        <w:rPr>
          <w:rFonts w:ascii="Times New Roman" w:hAnsi="Times New Roman"/>
          <w:sz w:val="24"/>
          <w:szCs w:val="24"/>
        </w:rPr>
        <w:t>- update on progress</w:t>
      </w:r>
    </w:p>
    <w:p w:rsid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New Business</w:t>
      </w:r>
    </w:p>
    <w:p w:rsidR="0002079B" w:rsidRDefault="0002079B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Sign Language Interpreter Mentor Program- Three year plan </w:t>
      </w:r>
    </w:p>
    <w:p w:rsidR="00C13F0D" w:rsidRDefault="00C13F0D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LCD FY25 Budget Proposal</w:t>
      </w:r>
    </w:p>
    <w:p w:rsidR="0002079B" w:rsidRDefault="0002079B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for Vice Chair</w:t>
      </w:r>
    </w:p>
    <w:p w:rsidR="0002079B" w:rsidRDefault="005206D1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to change next m</w:t>
      </w:r>
      <w:r w:rsidR="0002079B">
        <w:rPr>
          <w:rFonts w:ascii="Times New Roman" w:hAnsi="Times New Roman"/>
          <w:sz w:val="24"/>
          <w:szCs w:val="24"/>
        </w:rPr>
        <w:t>eeting date to July 12, 2024</w:t>
      </w:r>
    </w:p>
    <w:p w:rsidR="00942E4C" w:rsidRPr="002E1441" w:rsidRDefault="00942E4C" w:rsidP="00942E4C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Reports from Board</w:t>
      </w:r>
      <w:r>
        <w:rPr>
          <w:rFonts w:ascii="Times New Roman" w:hAnsi="Times New Roman"/>
          <w:sz w:val="24"/>
          <w:szCs w:val="24"/>
        </w:rPr>
        <w:t xml:space="preserve"> and LCD Director</w:t>
      </w:r>
      <w:bookmarkStart w:id="0" w:name="_GoBack"/>
      <w:bookmarkEnd w:id="0"/>
    </w:p>
    <w:p w:rsidR="002249F7" w:rsidRDefault="002249F7" w:rsidP="002249F7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02079B" w:rsidRPr="002E1441" w:rsidRDefault="0002079B" w:rsidP="0002079B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lastRenderedPageBreak/>
        <w:t xml:space="preserve">Announcements </w:t>
      </w:r>
    </w:p>
    <w:p w:rsidR="0002079B" w:rsidRDefault="0002079B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LCD Board has one vacancy for a Deaf representative.  If interested in learning more or to apply, please visit </w:t>
      </w:r>
      <w:hyperlink r:id="rId17" w:history="1">
        <w:r w:rsidR="005206D1" w:rsidRPr="0003235A">
          <w:rPr>
            <w:rStyle w:val="Hyperlink"/>
            <w:rFonts w:ascii="Times New Roman" w:hAnsi="Times New Roman"/>
            <w:sz w:val="24"/>
            <w:szCs w:val="24"/>
          </w:rPr>
          <w:t>https://ldh.la.gov/page/LCDBoard</w:t>
        </w:r>
      </w:hyperlink>
      <w:r w:rsidR="005206D1">
        <w:rPr>
          <w:rFonts w:ascii="Times New Roman" w:hAnsi="Times New Roman"/>
          <w:sz w:val="24"/>
          <w:szCs w:val="24"/>
        </w:rPr>
        <w:t xml:space="preserve"> </w:t>
      </w:r>
    </w:p>
    <w:p w:rsidR="002249F7" w:rsidRDefault="002249F7" w:rsidP="0002079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ASL Interpreter workshops coming up soon!  </w:t>
      </w:r>
    </w:p>
    <w:p w:rsidR="002249F7" w:rsidRDefault="002249F7" w:rsidP="002249F7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Foundations of Medical Interpreting- Two-day medical training seminar hosted by Sylvie Sullivan with Hands on Languages </w:t>
      </w:r>
    </w:p>
    <w:p w:rsidR="002249F7" w:rsidRDefault="002249F7" w:rsidP="002249F7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19-20, 2024 </w:t>
      </w:r>
      <w:hyperlink r:id="rId18" w:history="1">
        <w:r w:rsidRPr="0003235A">
          <w:rPr>
            <w:rStyle w:val="Hyperlink"/>
            <w:rFonts w:ascii="Times New Roman" w:hAnsi="Times New Roman"/>
            <w:sz w:val="24"/>
            <w:szCs w:val="24"/>
          </w:rPr>
          <w:t>https://www.tickettailor.com/events/handsonlanguages/1102200</w:t>
        </w:r>
      </w:hyperlink>
    </w:p>
    <w:p w:rsidR="002249F7" w:rsidRDefault="002249F7" w:rsidP="002249F7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Intersection of Interpreting and Identity hosted by La Registry of Interpreters for the Deaf (LRID) April 17, 2024 </w:t>
      </w:r>
      <w:hyperlink r:id="rId19" w:history="1">
        <w:r w:rsidRPr="0003235A">
          <w:rPr>
            <w:rStyle w:val="Hyperlink"/>
            <w:rFonts w:ascii="Times New Roman" w:hAnsi="Times New Roman"/>
            <w:sz w:val="24"/>
            <w:szCs w:val="24"/>
          </w:rPr>
          <w:t>https://www.lrid.org/about-</w:t>
        </w:r>
      </w:hyperlink>
      <w:r w:rsidRPr="002249F7">
        <w:rPr>
          <w:rFonts w:ascii="Times New Roman" w:hAnsi="Times New Roman"/>
          <w:sz w:val="24"/>
          <w:szCs w:val="24"/>
        </w:rPr>
        <w:t>3</w:t>
      </w:r>
    </w:p>
    <w:p w:rsidR="002249F7" w:rsidRPr="0002079B" w:rsidRDefault="002249F7" w:rsidP="002249F7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9E3969" w:rsidRDefault="009E3969" w:rsidP="006F0FA2">
      <w:pPr>
        <w:ind w:left="0" w:hanging="2"/>
      </w:pPr>
    </w:p>
    <w:p w:rsidR="006F0FA2" w:rsidRDefault="00F3714B" w:rsidP="006F0FA2">
      <w:pPr>
        <w:ind w:left="0" w:hanging="2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 xml:space="preserve">American Sign Language (ASL) Interpreters and live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6460D6">
        <w:rPr>
          <w:b/>
          <w:u w:val="single"/>
        </w:rPr>
        <w:t>two</w:t>
      </w:r>
      <w:r>
        <w:rPr>
          <w:b/>
          <w:u w:val="single"/>
        </w:rPr>
        <w:t xml:space="preserve"> week</w:t>
      </w:r>
      <w:r w:rsidR="006460D6">
        <w:rPr>
          <w:b/>
          <w:u w:val="single"/>
        </w:rPr>
        <w:t>s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p w:rsidR="00F3714B" w:rsidRPr="00F3714B" w:rsidRDefault="00F3714B" w:rsidP="00F3714B">
      <w:pPr>
        <w:ind w:left="0" w:hanging="2"/>
        <w:rPr>
          <w:iCs/>
          <w:color w:val="1F497D"/>
          <w:position w:val="0"/>
          <w:shd w:val="clear" w:color="auto" w:fill="FFFFFF"/>
        </w:rPr>
      </w:pPr>
      <w:r w:rsidRPr="009E3969">
        <w:rPr>
          <w:iCs/>
          <w:color w:val="0D0D0D" w:themeColor="text1" w:themeTint="F2"/>
          <w:shd w:val="clear" w:color="auto" w:fill="FFFFFF"/>
        </w:rPr>
        <w:t xml:space="preserve">To </w:t>
      </w:r>
      <w:r w:rsidR="009E3969">
        <w:rPr>
          <w:iCs/>
          <w:color w:val="0D0D0D" w:themeColor="text1" w:themeTint="F2"/>
          <w:shd w:val="clear" w:color="auto" w:fill="FFFFFF"/>
        </w:rPr>
        <w:t xml:space="preserve">help us </w:t>
      </w:r>
      <w:r w:rsidRPr="009E3969">
        <w:rPr>
          <w:iCs/>
          <w:color w:val="0D0D0D" w:themeColor="text1" w:themeTint="F2"/>
          <w:shd w:val="clear" w:color="auto" w:fill="FFFFFF"/>
        </w:rPr>
        <w:t xml:space="preserve">ensure the Louisiana Commission for the Deaf (LCD) Public Meetings are fully accessible, please </w:t>
      </w:r>
      <w:r w:rsidR="009E3969" w:rsidRPr="009E3969">
        <w:rPr>
          <w:iCs/>
          <w:color w:val="0D0D0D" w:themeColor="text1" w:themeTint="F2"/>
          <w:shd w:val="clear" w:color="auto" w:fill="FFFFFF"/>
        </w:rPr>
        <w:t>share your experience by completing this form</w:t>
      </w:r>
      <w:r w:rsidRPr="00F3714B">
        <w:rPr>
          <w:iCs/>
          <w:color w:val="202124"/>
          <w:shd w:val="clear" w:color="auto" w:fill="FFFFFF"/>
        </w:rPr>
        <w:t xml:space="preserve">. </w:t>
      </w:r>
      <w:hyperlink r:id="rId20" w:history="1">
        <w:r w:rsidRPr="00F3714B">
          <w:rPr>
            <w:rStyle w:val="Hyperlink"/>
            <w:iCs/>
            <w:shd w:val="clear" w:color="auto" w:fill="FFFFFF"/>
          </w:rPr>
          <w:t>https://forms.gle/LQ48djHreEPdgcF29</w:t>
        </w:r>
      </w:hyperlink>
    </w:p>
    <w:p w:rsidR="004E3F19" w:rsidRPr="007007E7" w:rsidRDefault="004E3F19" w:rsidP="006F0FA2">
      <w:pPr>
        <w:spacing w:line="276" w:lineRule="auto"/>
        <w:ind w:left="0" w:hanging="2"/>
        <w:rPr>
          <w:sz w:val="24"/>
          <w:szCs w:val="24"/>
        </w:rPr>
      </w:pPr>
    </w:p>
    <w:sectPr w:rsidR="004E3F19" w:rsidRPr="007007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5206D1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April 12, 2024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42E4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53C4D8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079B"/>
    <w:rsid w:val="00180D44"/>
    <w:rsid w:val="001B0CD6"/>
    <w:rsid w:val="001B12DE"/>
    <w:rsid w:val="001C63BB"/>
    <w:rsid w:val="001C7735"/>
    <w:rsid w:val="002105F5"/>
    <w:rsid w:val="002249F7"/>
    <w:rsid w:val="00225042"/>
    <w:rsid w:val="002330AE"/>
    <w:rsid w:val="00251BBD"/>
    <w:rsid w:val="00276FC2"/>
    <w:rsid w:val="002960D1"/>
    <w:rsid w:val="002B6CA6"/>
    <w:rsid w:val="002E1441"/>
    <w:rsid w:val="002E253F"/>
    <w:rsid w:val="00326DD1"/>
    <w:rsid w:val="00333910"/>
    <w:rsid w:val="00342021"/>
    <w:rsid w:val="003420AD"/>
    <w:rsid w:val="00385921"/>
    <w:rsid w:val="00393467"/>
    <w:rsid w:val="003B2B6B"/>
    <w:rsid w:val="003E5E87"/>
    <w:rsid w:val="003F711B"/>
    <w:rsid w:val="00440C13"/>
    <w:rsid w:val="004440AF"/>
    <w:rsid w:val="00467451"/>
    <w:rsid w:val="00494561"/>
    <w:rsid w:val="004C5CC5"/>
    <w:rsid w:val="004E3F19"/>
    <w:rsid w:val="005206D1"/>
    <w:rsid w:val="00523886"/>
    <w:rsid w:val="005662B9"/>
    <w:rsid w:val="005A3846"/>
    <w:rsid w:val="005B3505"/>
    <w:rsid w:val="00614D65"/>
    <w:rsid w:val="006460D6"/>
    <w:rsid w:val="006E5A33"/>
    <w:rsid w:val="006E6662"/>
    <w:rsid w:val="006F0FA2"/>
    <w:rsid w:val="007007E7"/>
    <w:rsid w:val="00730E82"/>
    <w:rsid w:val="00730FB8"/>
    <w:rsid w:val="0077359F"/>
    <w:rsid w:val="007954A1"/>
    <w:rsid w:val="007E2852"/>
    <w:rsid w:val="007F22EB"/>
    <w:rsid w:val="0080335E"/>
    <w:rsid w:val="008105E1"/>
    <w:rsid w:val="00817035"/>
    <w:rsid w:val="00817884"/>
    <w:rsid w:val="00861E85"/>
    <w:rsid w:val="008B2DC0"/>
    <w:rsid w:val="00942E4C"/>
    <w:rsid w:val="0095719F"/>
    <w:rsid w:val="009745A0"/>
    <w:rsid w:val="00987CC4"/>
    <w:rsid w:val="009B76BC"/>
    <w:rsid w:val="009E3969"/>
    <w:rsid w:val="00A161AB"/>
    <w:rsid w:val="00A45309"/>
    <w:rsid w:val="00A655EE"/>
    <w:rsid w:val="00AE6746"/>
    <w:rsid w:val="00C106E0"/>
    <w:rsid w:val="00C13F0D"/>
    <w:rsid w:val="00C24CE4"/>
    <w:rsid w:val="00C37CD9"/>
    <w:rsid w:val="00D01035"/>
    <w:rsid w:val="00D94027"/>
    <w:rsid w:val="00D95F9E"/>
    <w:rsid w:val="00DA3256"/>
    <w:rsid w:val="00DE6F88"/>
    <w:rsid w:val="00E21233"/>
    <w:rsid w:val="00E26FB7"/>
    <w:rsid w:val="00EE2534"/>
    <w:rsid w:val="00F011F7"/>
    <w:rsid w:val="00F3714B"/>
    <w:rsid w:val="00F546E4"/>
    <w:rsid w:val="00F65AB1"/>
    <w:rsid w:val="00FB67CF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BD7C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tickettailor.com/events/handsonlanguages/110220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dh.la.gov/page/LCDBoard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orms.gle/LQ48djHreEPdgcF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ldh.la.gov/page/LCDBoard" TargetMode="External"/><Relationship Id="rId19" Type="http://schemas.openxmlformats.org/officeDocument/2006/relationships/hyperlink" Target="https://www.lrid.org/about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2372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4</cp:revision>
  <cp:lastPrinted>2022-08-23T17:51:00Z</cp:lastPrinted>
  <dcterms:created xsi:type="dcterms:W3CDTF">2024-04-01T18:20:00Z</dcterms:created>
  <dcterms:modified xsi:type="dcterms:W3CDTF">2024-04-01T20:44:00Z</dcterms:modified>
</cp:coreProperties>
</file>